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02">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03">
      <w:pPr>
        <w:spacing w:line="276" w:lineRule="auto"/>
        <w:jc w:val="both"/>
        <w:rPr>
          <w:b w:val="1"/>
          <w:sz w:val="24"/>
          <w:szCs w:val="24"/>
        </w:rPr>
      </w:pPr>
      <w:r w:rsidDel="00000000" w:rsidR="00000000" w:rsidRPr="00000000">
        <w:rPr>
          <w:b w:val="1"/>
          <w:sz w:val="24"/>
          <w:szCs w:val="24"/>
          <w:rtl w:val="0"/>
        </w:rPr>
        <w:t xml:space="preserve">SIARAN PERS                                                            Untuk Didistribusikan Segera</w:t>
      </w:r>
    </w:p>
    <w:p w:rsidR="00000000" w:rsidDel="00000000" w:rsidP="00000000" w:rsidRDefault="00000000" w:rsidRPr="00000000" w14:paraId="00000004">
      <w:pPr>
        <w:spacing w:line="276" w:lineRule="auto"/>
        <w:jc w:val="both"/>
        <w:rPr>
          <w:b w:val="1"/>
        </w:rPr>
      </w:pPr>
      <w:r w:rsidDel="00000000" w:rsidR="00000000" w:rsidRPr="00000000">
        <w:rPr>
          <w:rtl w:val="0"/>
        </w:rPr>
      </w:r>
    </w:p>
    <w:p w:rsidR="00000000" w:rsidDel="00000000" w:rsidP="00000000" w:rsidRDefault="00000000" w:rsidRPr="00000000" w14:paraId="00000005">
      <w:pPr>
        <w:spacing w:line="360" w:lineRule="auto"/>
        <w:jc w:val="center"/>
        <w:rPr>
          <w:b w:val="1"/>
          <w:i w:val="1"/>
          <w:sz w:val="28"/>
          <w:szCs w:val="28"/>
        </w:rPr>
      </w:pPr>
      <w:r w:rsidDel="00000000" w:rsidR="00000000" w:rsidRPr="00000000">
        <w:rPr>
          <w:rtl w:val="0"/>
        </w:rPr>
      </w:r>
    </w:p>
    <w:p w:rsidR="00000000" w:rsidDel="00000000" w:rsidP="00000000" w:rsidRDefault="00000000" w:rsidRPr="00000000" w14:paraId="00000006">
      <w:pPr>
        <w:spacing w:line="360" w:lineRule="auto"/>
        <w:jc w:val="center"/>
        <w:rPr>
          <w:b w:val="1"/>
          <w:sz w:val="28"/>
          <w:szCs w:val="28"/>
        </w:rPr>
      </w:pPr>
      <w:r w:rsidDel="00000000" w:rsidR="00000000" w:rsidRPr="00000000">
        <w:rPr>
          <w:b w:val="1"/>
          <w:sz w:val="28"/>
          <w:szCs w:val="28"/>
          <w:rtl w:val="0"/>
        </w:rPr>
        <w:t xml:space="preserve">Dorong Masyarakat untuk Lebih Aktif Bergerak, Merek Sepatu Lari HOKA Buka Toko Pertama di Indonesia</w:t>
      </w:r>
    </w:p>
    <w:p w:rsidR="00000000" w:rsidDel="00000000" w:rsidP="00000000" w:rsidRDefault="00000000" w:rsidRPr="00000000" w14:paraId="00000007">
      <w:pPr>
        <w:spacing w:line="360" w:lineRule="auto"/>
        <w:jc w:val="both"/>
        <w:rPr>
          <w:b w:val="1"/>
        </w:rPr>
      </w:pPr>
      <w:r w:rsidDel="00000000" w:rsidR="00000000" w:rsidRPr="00000000">
        <w:rPr>
          <w:rtl w:val="0"/>
        </w:rPr>
      </w:r>
    </w:p>
    <w:p w:rsidR="00000000" w:rsidDel="00000000" w:rsidP="00000000" w:rsidRDefault="00000000" w:rsidRPr="00000000" w14:paraId="00000008">
      <w:pPr>
        <w:spacing w:line="360" w:lineRule="auto"/>
        <w:jc w:val="both"/>
        <w:rPr/>
      </w:pPr>
      <w:r w:rsidDel="00000000" w:rsidR="00000000" w:rsidRPr="00000000">
        <w:rPr>
          <w:b w:val="1"/>
          <w:rtl w:val="0"/>
        </w:rPr>
        <w:t xml:space="preserve">Jakarta, 28 Oktober 2022 </w:t>
      </w:r>
      <w:r w:rsidDel="00000000" w:rsidR="00000000" w:rsidRPr="00000000">
        <w:rPr>
          <w:rtl w:val="0"/>
        </w:rPr>
        <w:t xml:space="preserve">- Menjawab antusiasme dan kebutuhan konsumen Indonesia terhadap perlengkapan olahraga, merek sepatu lari HOKA membuka toko pertama di Indonesia hari ini yang berlokasi di lantai 1, Pondok Indah Mall 3, Jakarta. Merek asal Perancis ini senantiasa terus berikan pengalaman belanja yang lebih baik pada pelanggan dengan menghadirkan fasilitas</w:t>
      </w:r>
      <w:r w:rsidDel="00000000" w:rsidR="00000000" w:rsidRPr="00000000">
        <w:rPr>
          <w:rtl w:val="0"/>
        </w:rPr>
        <w:t xml:space="preserve"> </w:t>
      </w:r>
      <w:r w:rsidDel="00000000" w:rsidR="00000000" w:rsidRPr="00000000">
        <w:rPr>
          <w:i w:val="1"/>
          <w:rtl w:val="0"/>
        </w:rPr>
        <w:t xml:space="preserve">foot scan </w:t>
      </w:r>
      <w:r w:rsidDel="00000000" w:rsidR="00000000" w:rsidRPr="00000000">
        <w:rPr>
          <w:i w:val="1"/>
          <w:rtl w:val="0"/>
        </w:rPr>
        <w:t xml:space="preserve">dan treadmill</w:t>
      </w:r>
      <w:r w:rsidDel="00000000" w:rsidR="00000000" w:rsidRPr="00000000">
        <w:rPr>
          <w:rtl w:val="0"/>
        </w:rPr>
        <w:t xml:space="preserve"> yang tidak hanya membantu pelanggan agar dapat menemukan ukuran sepatu yang tepat untuk berlari, berjalan, mendaki, dan </w:t>
      </w:r>
      <w:r w:rsidDel="00000000" w:rsidR="00000000" w:rsidRPr="00000000">
        <w:rPr>
          <w:i w:val="1"/>
          <w:rtl w:val="0"/>
        </w:rPr>
        <w:t xml:space="preserve">training, </w:t>
      </w:r>
      <w:r w:rsidDel="00000000" w:rsidR="00000000" w:rsidRPr="00000000">
        <w:rPr>
          <w:rtl w:val="0"/>
        </w:rPr>
        <w:t xml:space="preserve">tetapi juga untuk mendapatkan gambaran pengalaman penggunaan sepatu selayaknya sedang digunakan dalam berbagai aktivitas dan medan melalui alat </w:t>
      </w:r>
      <w:r w:rsidDel="00000000" w:rsidR="00000000" w:rsidRPr="00000000">
        <w:rPr>
          <w:i w:val="1"/>
          <w:rtl w:val="0"/>
        </w:rPr>
        <w:t xml:space="preserve">treadmill </w:t>
      </w:r>
      <w:r w:rsidDel="00000000" w:rsidR="00000000" w:rsidRPr="00000000">
        <w:rPr>
          <w:rtl w:val="0"/>
        </w:rPr>
        <w:t xml:space="preserve">yang tersedia.</w:t>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t xml:space="preserve">Selain itu, toko pertama HOKA akan menyediakan beberapa jenis sepatu lari model terbaru seperti </w:t>
      </w:r>
      <w:r w:rsidDel="00000000" w:rsidR="00000000" w:rsidRPr="00000000">
        <w:rPr>
          <w:i w:val="1"/>
          <w:rtl w:val="0"/>
        </w:rPr>
        <w:t xml:space="preserve">Mach 5</w:t>
      </w:r>
      <w:r w:rsidDel="00000000" w:rsidR="00000000" w:rsidRPr="00000000">
        <w:rPr>
          <w:rtl w:val="0"/>
        </w:rPr>
        <w:t xml:space="preserve"> dengan </w:t>
      </w:r>
      <w:r w:rsidDel="00000000" w:rsidR="00000000" w:rsidRPr="00000000">
        <w:rPr>
          <w:rtl w:val="0"/>
        </w:rPr>
        <w:t xml:space="preserve">i</w:t>
      </w:r>
      <w:r w:rsidDel="00000000" w:rsidR="00000000" w:rsidRPr="00000000">
        <w:rPr>
          <w:rtl w:val="0"/>
        </w:rPr>
        <w:t xml:space="preserve">novasi</w:t>
      </w:r>
      <w:r w:rsidDel="00000000" w:rsidR="00000000" w:rsidRPr="00000000">
        <w:rPr>
          <w:rtl w:val="0"/>
        </w:rPr>
        <w:t xml:space="preserve"> foam terbaru PROFLY™+ yang lebih ringan dan tangguh, </w:t>
      </w:r>
      <w:r w:rsidDel="00000000" w:rsidR="00000000" w:rsidRPr="00000000">
        <w:rPr>
          <w:i w:val="1"/>
          <w:rtl w:val="0"/>
        </w:rPr>
        <w:t xml:space="preserve">Rocket X,</w:t>
      </w:r>
      <w:r w:rsidDel="00000000" w:rsidR="00000000" w:rsidRPr="00000000">
        <w:rPr>
          <w:rtl w:val="0"/>
        </w:rPr>
        <w:t xml:space="preserve"> dan  </w:t>
      </w:r>
      <w:r w:rsidDel="00000000" w:rsidR="00000000" w:rsidRPr="00000000">
        <w:rPr>
          <w:i w:val="1"/>
          <w:rtl w:val="0"/>
        </w:rPr>
        <w:t xml:space="preserve">Carbon X3</w:t>
      </w:r>
      <w:r w:rsidDel="00000000" w:rsidR="00000000" w:rsidRPr="00000000">
        <w:rPr>
          <w:rtl w:val="0"/>
        </w:rPr>
        <w:t xml:space="preserve">, serta sepatu </w:t>
      </w:r>
      <w:r w:rsidDel="00000000" w:rsidR="00000000" w:rsidRPr="00000000">
        <w:rPr>
          <w:i w:val="1"/>
          <w:rtl w:val="0"/>
        </w:rPr>
        <w:t xml:space="preserve">boot outdoor Tor Ultra Hi 2</w:t>
      </w:r>
      <w:r w:rsidDel="00000000" w:rsidR="00000000" w:rsidRPr="00000000">
        <w:rPr>
          <w:rtl w:val="0"/>
        </w:rPr>
        <w:t xml:space="preserve"> Waterproof dengan yang diciptakan secara</w:t>
      </w:r>
      <w:r w:rsidDel="00000000" w:rsidR="00000000" w:rsidRPr="00000000">
        <w:rPr>
          <w:rtl w:val="0"/>
        </w:rPr>
        <w:t xml:space="preserve"> inovatif untuk menunjang aktivitas lari dan trekking dengan karet outsole Vibram® MegaGrip yang digabungkan dengan midsole EVA dan RMAT®. </w:t>
      </w:r>
    </w:p>
    <w:p w:rsidR="00000000" w:rsidDel="00000000" w:rsidP="00000000" w:rsidRDefault="00000000" w:rsidRPr="00000000" w14:paraId="0000000B">
      <w:pPr>
        <w:spacing w:line="360" w:lineRule="auto"/>
        <w:jc w:val="both"/>
        <w:rPr/>
      </w:pPr>
      <w:r w:rsidDel="00000000" w:rsidR="00000000" w:rsidRPr="00000000">
        <w:rPr>
          <w:rtl w:val="0"/>
        </w:rPr>
      </w:r>
    </w:p>
    <w:p w:rsidR="00000000" w:rsidDel="00000000" w:rsidP="00000000" w:rsidRDefault="00000000" w:rsidRPr="00000000" w14:paraId="0000000C">
      <w:pPr>
        <w:spacing w:line="360" w:lineRule="auto"/>
        <w:jc w:val="both"/>
        <w:rPr/>
      </w:pPr>
      <w:r w:rsidDel="00000000" w:rsidR="00000000" w:rsidRPr="00000000">
        <w:rPr>
          <w:rtl w:val="0"/>
        </w:rPr>
        <w:t xml:space="preserve">“Kami berharap melalui dibukanya toko pertama ini, HOKA tidak hanya dapat menghadirkan pengalaman berbelanja yang lengkap dan menyenangkan bagi pelanggan, namun juga turut memberdayakan masyarakat Indonesia agar tetap aktif dengan dukungan inovasi dan produk kami yang variatif” terang </w:t>
      </w:r>
      <w:r w:rsidDel="00000000" w:rsidR="00000000" w:rsidRPr="00000000">
        <w:rPr>
          <w:b w:val="1"/>
          <w:rtl w:val="0"/>
        </w:rPr>
        <w:t xml:space="preserve">Nino Priambodo</w:t>
      </w:r>
      <w:r w:rsidDel="00000000" w:rsidR="00000000" w:rsidRPr="00000000">
        <w:rPr>
          <w:rtl w:val="0"/>
        </w:rPr>
        <w:t xml:space="preserve">, </w:t>
      </w:r>
      <w:r w:rsidDel="00000000" w:rsidR="00000000" w:rsidRPr="00000000">
        <w:rPr>
          <w:b w:val="1"/>
          <w:rtl w:val="0"/>
        </w:rPr>
        <w:t xml:space="preserve">General Manager Brand Marketing PT MAP Aktif Adiperkasa.</w:t>
      </w: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spacing w:line="360" w:lineRule="auto"/>
        <w:jc w:val="both"/>
        <w:rPr/>
      </w:pPr>
      <w:r w:rsidDel="00000000" w:rsidR="00000000" w:rsidRPr="00000000">
        <w:rPr>
          <w:rtl w:val="0"/>
        </w:rPr>
        <w:t xml:space="preserve">Peresmian toko pertama HOKA telah sukses diselenggarakan dan secara langsung dihadiri oleh Chief Commercial Officer PT MAP Aktif Adiperkasa, Vikas Chhabra perwakilan HOKA y</w:t>
      </w:r>
      <w:r w:rsidDel="00000000" w:rsidR="00000000" w:rsidRPr="00000000">
        <w:rPr>
          <w:rtl w:val="0"/>
        </w:rPr>
        <w:t xml:space="preserve">aitu Bayu Prasetio, </w:t>
      </w:r>
      <w:r w:rsidDel="00000000" w:rsidR="00000000" w:rsidRPr="00000000">
        <w:rPr>
          <w:rtl w:val="0"/>
        </w:rPr>
        <w:t xml:space="preserve">yang didampingi oleh</w:t>
      </w:r>
      <w:r w:rsidDel="00000000" w:rsidR="00000000" w:rsidRPr="00000000">
        <w:rPr>
          <w:rtl w:val="0"/>
        </w:rPr>
        <w:t xml:space="preserve">, Novi Nur Nirwani </w:t>
      </w:r>
      <w:r w:rsidDel="00000000" w:rsidR="00000000" w:rsidRPr="00000000">
        <w:rPr>
          <w:rtl w:val="0"/>
        </w:rPr>
        <w:t xml:space="preserve">sebagai HOKA Athletes juga turut hadir sebagai sosok inspiratif dan merepresentasi komunitas pengguna HOKA yang kian berkembang di Indonesia.</w:t>
      </w:r>
    </w:p>
    <w:p w:rsidR="00000000" w:rsidDel="00000000" w:rsidP="00000000" w:rsidRDefault="00000000" w:rsidRPr="00000000" w14:paraId="0000000F">
      <w:pPr>
        <w:spacing w:line="360" w:lineRule="auto"/>
        <w:jc w:val="both"/>
        <w:rPr/>
      </w:pPr>
      <w:r w:rsidDel="00000000" w:rsidR="00000000" w:rsidRPr="00000000">
        <w:rPr>
          <w:rtl w:val="0"/>
        </w:rPr>
      </w:r>
    </w:p>
    <w:p w:rsidR="00000000" w:rsidDel="00000000" w:rsidP="00000000" w:rsidRDefault="00000000" w:rsidRPr="00000000" w14:paraId="00000010">
      <w:pPr>
        <w:spacing w:line="360" w:lineRule="auto"/>
        <w:jc w:val="both"/>
        <w:rPr>
          <w:b w:val="1"/>
        </w:rPr>
      </w:pPr>
      <w:r w:rsidDel="00000000" w:rsidR="00000000" w:rsidRPr="00000000">
        <w:rPr>
          <w:rtl w:val="0"/>
        </w:rPr>
        <w:t xml:space="preserve">“Sebagai seorang </w:t>
      </w:r>
      <w:r w:rsidDel="00000000" w:rsidR="00000000" w:rsidRPr="00000000">
        <w:rPr>
          <w:i w:val="1"/>
          <w:rtl w:val="0"/>
        </w:rPr>
        <w:t xml:space="preserve">running enthusiast</w:t>
      </w:r>
      <w:r w:rsidDel="00000000" w:rsidR="00000000" w:rsidRPr="00000000">
        <w:rPr>
          <w:rtl w:val="0"/>
        </w:rPr>
        <w:t xml:space="preserve"> saya menyambut positif kehadiran toko fisik pertama HOKA di Jakarta, saya berharap inovasi HOKA dan layanan yang dihadirkan dapat membuat masyarakat Indonesia lebih aktif, </w:t>
      </w:r>
      <w:r w:rsidDel="00000000" w:rsidR="00000000" w:rsidRPr="00000000">
        <w:rPr>
          <w:rtl w:val="0"/>
        </w:rPr>
        <w:t xml:space="preserve">sehat dan menginspirasi melalui apapun kegiatan olahraga yang mereka senangi</w:t>
      </w:r>
      <w:r w:rsidDel="00000000" w:rsidR="00000000" w:rsidRPr="00000000">
        <w:rPr>
          <w:rtl w:val="0"/>
        </w:rPr>
        <w:t xml:space="preserve">” tutup </w:t>
      </w:r>
      <w:r w:rsidDel="00000000" w:rsidR="00000000" w:rsidRPr="00000000">
        <w:rPr>
          <w:b w:val="1"/>
          <w:rtl w:val="0"/>
        </w:rPr>
        <w:t xml:space="preserve">Novi Nur Nirwani, selaku salah satu atlit HOKA.</w:t>
      </w:r>
    </w:p>
    <w:p w:rsidR="00000000" w:rsidDel="00000000" w:rsidP="00000000" w:rsidRDefault="00000000" w:rsidRPr="00000000" w14:paraId="00000011">
      <w:pPr>
        <w:spacing w:line="360" w:lineRule="auto"/>
        <w:jc w:val="both"/>
        <w:rPr>
          <w:b w:val="1"/>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t xml:space="preserve">Untuk informasi lebih lanjut tentang rangkaian lengkap produk HOKA, ikuti akun resmi instagram </w:t>
      </w:r>
      <w:r w:rsidDel="00000000" w:rsidR="00000000" w:rsidRPr="00000000">
        <w:rPr>
          <w:i w:val="1"/>
          <w:rtl w:val="0"/>
        </w:rPr>
        <w:t xml:space="preserve">@</w:t>
      </w:r>
      <w:r w:rsidDel="00000000" w:rsidR="00000000" w:rsidRPr="00000000">
        <w:rPr>
          <w:i w:val="1"/>
          <w:color w:val="262626"/>
          <w:rtl w:val="0"/>
        </w:rPr>
        <w:t xml:space="preserve">HOKA_Indonesia</w:t>
      </w:r>
      <w:r w:rsidDel="00000000" w:rsidR="00000000" w:rsidRPr="00000000">
        <w:rPr>
          <w:rtl w:val="0"/>
        </w:rPr>
      </w:r>
    </w:p>
    <w:p w:rsidR="00000000" w:rsidDel="00000000" w:rsidP="00000000" w:rsidRDefault="00000000" w:rsidRPr="00000000" w14:paraId="00000013">
      <w:pPr>
        <w:spacing w:line="276" w:lineRule="auto"/>
        <w:jc w:val="center"/>
        <w:rPr/>
      </w:pPr>
      <w:r w:rsidDel="00000000" w:rsidR="00000000" w:rsidRPr="00000000">
        <w:rPr>
          <w:rtl w:val="0"/>
        </w:rPr>
        <w:t xml:space="preserve">***</w:t>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sz w:val="20"/>
          <w:szCs w:val="20"/>
        </w:rPr>
      </w:pPr>
      <w:r w:rsidDel="00000000" w:rsidR="00000000" w:rsidRPr="00000000">
        <w:rPr>
          <w:rtl w:val="0"/>
        </w:rPr>
      </w:r>
    </w:p>
    <w:p w:rsidR="00000000" w:rsidDel="00000000" w:rsidP="00000000" w:rsidRDefault="00000000" w:rsidRPr="00000000" w14:paraId="00000016">
      <w:pPr>
        <w:spacing w:line="360" w:lineRule="auto"/>
        <w:rPr>
          <w:sz w:val="20"/>
          <w:szCs w:val="20"/>
        </w:rPr>
      </w:pPr>
      <w:r w:rsidDel="00000000" w:rsidR="00000000" w:rsidRPr="00000000">
        <w:rPr>
          <w:b w:val="1"/>
          <w:sz w:val="20"/>
          <w:szCs w:val="20"/>
          <w:rtl w:val="0"/>
        </w:rPr>
        <w:t xml:space="preserve">Tentang HOKA</w:t>
      </w:r>
      <w:r w:rsidDel="00000000" w:rsidR="00000000" w:rsidRPr="00000000">
        <w:rPr>
          <w:rtl w:val="0"/>
        </w:rPr>
      </w:r>
    </w:p>
    <w:p w:rsidR="00000000" w:rsidDel="00000000" w:rsidP="00000000" w:rsidRDefault="00000000" w:rsidRPr="00000000" w14:paraId="00000017">
      <w:pPr>
        <w:spacing w:line="360" w:lineRule="auto"/>
        <w:jc w:val="both"/>
        <w:rPr>
          <w:sz w:val="20"/>
          <w:szCs w:val="20"/>
        </w:rPr>
      </w:pPr>
      <w:r w:rsidDel="00000000" w:rsidR="00000000" w:rsidRPr="00000000">
        <w:rPr>
          <w:sz w:val="20"/>
          <w:szCs w:val="20"/>
          <w:rtl w:val="0"/>
        </w:rPr>
        <w:t xml:space="preserve">HOKA adalah salah satu merek yang terkenal dikalangan para pelari berpengalaman. Merek ini menjadi populer karena bentuk sol luarnya yang besar dan bantalan ekstranya. Saat ini, HOKA juga mendapat banyak perhatian yang signifikan di kalangan penggemar kebugaran. HOKA memiliki beragam sepatu lari mulai dari</w:t>
      </w:r>
      <w:r w:rsidDel="00000000" w:rsidR="00000000" w:rsidRPr="00000000">
        <w:rPr>
          <w:i w:val="1"/>
          <w:sz w:val="20"/>
          <w:szCs w:val="20"/>
          <w:rtl w:val="0"/>
        </w:rPr>
        <w:t xml:space="preserve"> daily trainer</w:t>
      </w:r>
      <w:r w:rsidDel="00000000" w:rsidR="00000000" w:rsidRPr="00000000">
        <w:rPr>
          <w:sz w:val="20"/>
          <w:szCs w:val="20"/>
          <w:rtl w:val="0"/>
        </w:rPr>
        <w:t xml:space="preserve"> hingga sepatu </w:t>
      </w:r>
      <w:r w:rsidDel="00000000" w:rsidR="00000000" w:rsidRPr="00000000">
        <w:rPr>
          <w:i w:val="1"/>
          <w:sz w:val="20"/>
          <w:szCs w:val="20"/>
          <w:rtl w:val="0"/>
        </w:rPr>
        <w:t xml:space="preserve">trail</w:t>
      </w:r>
      <w:r w:rsidDel="00000000" w:rsidR="00000000" w:rsidRPr="00000000">
        <w:rPr>
          <w:sz w:val="20"/>
          <w:szCs w:val="20"/>
          <w:rtl w:val="0"/>
        </w:rPr>
        <w:t xml:space="preserve">. Beberapa pelari profesional juga sangat menyukai sepatu dari merek ini. HOKA mendesain sepatunya berdasarkan gaya pelari dan jenis lintasan yang mereka ikuti. Kamu bisa mendapatkan sepatu </w:t>
      </w:r>
      <w:r w:rsidDel="00000000" w:rsidR="00000000" w:rsidRPr="00000000">
        <w:rPr>
          <w:i w:val="1"/>
          <w:sz w:val="20"/>
          <w:szCs w:val="20"/>
          <w:rtl w:val="0"/>
        </w:rPr>
        <w:t xml:space="preserve">low-profile</w:t>
      </w:r>
      <w:r w:rsidDel="00000000" w:rsidR="00000000" w:rsidRPr="00000000">
        <w:rPr>
          <w:sz w:val="20"/>
          <w:szCs w:val="20"/>
          <w:rtl w:val="0"/>
        </w:rPr>
        <w:t xml:space="preserve"> dan </w:t>
      </w:r>
      <w:r w:rsidDel="00000000" w:rsidR="00000000" w:rsidRPr="00000000">
        <w:rPr>
          <w:i w:val="1"/>
          <w:sz w:val="20"/>
          <w:szCs w:val="20"/>
          <w:rtl w:val="0"/>
        </w:rPr>
        <w:t xml:space="preserve">max-cushion</w:t>
      </w:r>
      <w:r w:rsidDel="00000000" w:rsidR="00000000" w:rsidRPr="00000000">
        <w:rPr>
          <w:sz w:val="20"/>
          <w:szCs w:val="20"/>
          <w:rtl w:val="0"/>
        </w:rPr>
        <w:t xml:space="preserve"> dalam koleksi alas kakinya. Jika kamu sedang mencari berbagai koleksi HOKA, kamu bisa segera mengunjungi Planet Sports.Asia. </w:t>
      </w:r>
    </w:p>
    <w:p w:rsidR="00000000" w:rsidDel="00000000" w:rsidP="00000000" w:rsidRDefault="00000000" w:rsidRPr="00000000" w14:paraId="00000018">
      <w:pPr>
        <w:spacing w:line="360" w:lineRule="auto"/>
        <w:jc w:val="both"/>
        <w:rPr>
          <w:color w:val="b8d6ff"/>
          <w:sz w:val="20"/>
          <w:szCs w:val="20"/>
          <w:shd w:fill="043d89" w:val="clear"/>
        </w:rPr>
      </w:pPr>
      <w:r w:rsidDel="00000000" w:rsidR="00000000" w:rsidRPr="00000000">
        <w:rPr>
          <w:rtl w:val="0"/>
        </w:rPr>
      </w:r>
    </w:p>
    <w:p w:rsidR="00000000" w:rsidDel="00000000" w:rsidP="00000000" w:rsidRDefault="00000000" w:rsidRPr="00000000" w14:paraId="00000019">
      <w:pPr>
        <w:spacing w:line="360" w:lineRule="auto"/>
        <w:jc w:val="both"/>
        <w:rPr>
          <w:b w:val="1"/>
          <w:sz w:val="20"/>
          <w:szCs w:val="20"/>
        </w:rPr>
      </w:pPr>
      <w:r w:rsidDel="00000000" w:rsidR="00000000" w:rsidRPr="00000000">
        <w:rPr>
          <w:b w:val="1"/>
          <w:sz w:val="20"/>
          <w:szCs w:val="20"/>
          <w:rtl w:val="0"/>
        </w:rPr>
        <w:t xml:space="preserve">Tentang PT MAP AKTIF ADIPERKASA TBK (MAPA)</w:t>
      </w:r>
    </w:p>
    <w:p w:rsidR="00000000" w:rsidDel="00000000" w:rsidP="00000000" w:rsidRDefault="00000000" w:rsidRPr="00000000" w14:paraId="0000001A">
      <w:pPr>
        <w:spacing w:line="360" w:lineRule="auto"/>
        <w:jc w:val="both"/>
        <w:rPr>
          <w:color w:val="0000ff"/>
          <w:sz w:val="20"/>
          <w:szCs w:val="20"/>
          <w:u w:val="single"/>
        </w:rPr>
      </w:pPr>
      <w:r w:rsidDel="00000000" w:rsidR="00000000" w:rsidRPr="00000000">
        <w:rPr>
          <w:sz w:val="20"/>
          <w:szCs w:val="20"/>
          <w:rtl w:val="0"/>
        </w:rPr>
        <w:t xml:space="preserve">PT Map Aktif Adiperkasa Tbk (MAPA) adalah entitas ‘brand commerce’ Asean yang mengelola dan memasarkan berbagai merek Internasional di seluruh wilayah Indonesia, Filipina, Thailand, dan Vietnam. Sebagai anak perusahaan PT Mitra Adiperkasa Tbk (MAPI), MAPA mengoperasikan lebih dari 40 merek eksklusif di 1.199 toko di lebih dari 100 kota ASEAN dan 10 situs online. Tiga lini bisnis utamanya adalah Sports, Leisure, dan Kids yang dijual melalui format toko mono dan multi merek yang dimiliki sepenuhnya termasuk Planet Sports, Sports Station, Golf House, dan Kidz Station. Pada tahun 2018, perusahaan mengakuisisi Astec, merek regional terkemuka dalam kegiatan bulu tangkis, kebugaran, dan rekreasi yang didirikan oleh Juara Olimpiade, Alan Budikusuma dan Susi Susanti. Untuk informasi lebih lanjut tentang MAPA, silahkan kunjungi www.mapactive.id.</w:t>
      </w:r>
      <w:r w:rsidDel="00000000" w:rsidR="00000000" w:rsidRPr="00000000">
        <w:rPr>
          <w:rtl w:val="0"/>
        </w:rPr>
      </w:r>
    </w:p>
    <w:p w:rsidR="00000000" w:rsidDel="00000000" w:rsidP="00000000" w:rsidRDefault="00000000" w:rsidRPr="00000000" w14:paraId="0000001B">
      <w:pPr>
        <w:spacing w:after="240" w:before="240" w:lineRule="auto"/>
        <w:jc w:val="both"/>
        <w:rPr>
          <w:b w:val="1"/>
          <w:sz w:val="20"/>
          <w:szCs w:val="20"/>
          <w:u w:val="single"/>
        </w:rPr>
      </w:pPr>
      <w:r w:rsidDel="00000000" w:rsidR="00000000" w:rsidRPr="00000000">
        <w:rPr>
          <w:b w:val="1"/>
          <w:sz w:val="20"/>
          <w:szCs w:val="20"/>
          <w:u w:val="single"/>
          <w:rtl w:val="0"/>
        </w:rPr>
        <w:t xml:space="preserve">Untuk informasi lebih lanjut, silakan hubungi:</w:t>
      </w:r>
    </w:p>
    <w:p w:rsidR="00000000" w:rsidDel="00000000" w:rsidP="00000000" w:rsidRDefault="00000000" w:rsidRPr="00000000" w14:paraId="0000001C">
      <w:pPr>
        <w:jc w:val="both"/>
        <w:rPr>
          <w:b w:val="1"/>
          <w:sz w:val="20"/>
          <w:szCs w:val="20"/>
        </w:rPr>
      </w:pPr>
      <w:r w:rsidDel="00000000" w:rsidR="00000000" w:rsidRPr="00000000">
        <w:rPr>
          <w:b w:val="1"/>
          <w:sz w:val="20"/>
          <w:szCs w:val="20"/>
          <w:rtl w:val="0"/>
        </w:rPr>
        <w:t xml:space="preserve">HOKA Indonesia</w:t>
      </w:r>
    </w:p>
    <w:p w:rsidR="00000000" w:rsidDel="00000000" w:rsidP="00000000" w:rsidRDefault="00000000" w:rsidRPr="00000000" w14:paraId="0000001D">
      <w:pPr>
        <w:jc w:val="both"/>
        <w:rPr>
          <w:sz w:val="20"/>
          <w:szCs w:val="20"/>
        </w:rPr>
      </w:pPr>
      <w:r w:rsidDel="00000000" w:rsidR="00000000" w:rsidRPr="00000000">
        <w:rPr>
          <w:sz w:val="20"/>
          <w:szCs w:val="20"/>
          <w:rtl w:val="0"/>
        </w:rPr>
        <w:t xml:space="preserve">Bayu Prasetio</w:t>
      </w:r>
    </w:p>
    <w:p w:rsidR="00000000" w:rsidDel="00000000" w:rsidP="00000000" w:rsidRDefault="00000000" w:rsidRPr="00000000" w14:paraId="0000001E">
      <w:pPr>
        <w:jc w:val="both"/>
        <w:rPr>
          <w:shd w:fill="b8d6ff" w:val="clear"/>
        </w:rPr>
      </w:pPr>
      <w:r w:rsidDel="00000000" w:rsidR="00000000" w:rsidRPr="00000000">
        <w:rPr>
          <w:sz w:val="20"/>
          <w:szCs w:val="20"/>
          <w:rtl w:val="0"/>
        </w:rPr>
        <w:t xml:space="preserve">E: </w:t>
      </w:r>
      <w:hyperlink r:id="rId7">
        <w:r w:rsidDel="00000000" w:rsidR="00000000" w:rsidRPr="00000000">
          <w:rPr>
            <w:color w:val="1155cc"/>
            <w:sz w:val="20"/>
            <w:szCs w:val="20"/>
            <w:u w:val="single"/>
            <w:rtl w:val="0"/>
          </w:rPr>
          <w:t xml:space="preserve">Bayu.Prasetio@map.co.id</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F">
      <w:pPr>
        <w:spacing w:line="360" w:lineRule="auto"/>
        <w:jc w:val="both"/>
        <w:rPr>
          <w:shd w:fill="b8d6ff" w:val="clear"/>
        </w:rPr>
      </w:pPr>
      <w:r w:rsidDel="00000000" w:rsidR="00000000" w:rsidRPr="00000000">
        <w:rPr>
          <w:rtl w:val="0"/>
        </w:rPr>
      </w:r>
    </w:p>
    <w:p w:rsidR="00000000" w:rsidDel="00000000" w:rsidP="00000000" w:rsidRDefault="00000000" w:rsidRPr="00000000" w14:paraId="00000020">
      <w:pPr>
        <w:spacing w:line="360" w:lineRule="auto"/>
        <w:ind w:left="1440" w:firstLine="0"/>
        <w:jc w:val="both"/>
        <w:rPr>
          <w:shd w:fill="b8d6ff" w:val="clear"/>
        </w:rPr>
      </w:pPr>
      <w:r w:rsidDel="00000000" w:rsidR="00000000" w:rsidRPr="00000000">
        <w:rPr>
          <w:rtl w:val="0"/>
        </w:rPr>
      </w:r>
    </w:p>
    <w:sectPr>
      <w:headerReference r:id="rId8" w:type="default"/>
      <w:pgSz w:h="16834" w:w="11909" w:orient="portrait"/>
      <w:pgMar w:bottom="1440" w:top="283.46456692913387" w:left="1440" w:right="144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4552950</wp:posOffset>
          </wp:positionH>
          <wp:positionV relativeFrom="paragraph">
            <wp:posOffset>-577261</wp:posOffset>
          </wp:positionV>
          <wp:extent cx="1104900" cy="50482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18461" l="0" r="0" t="0"/>
                  <a:stretch>
                    <a:fillRect/>
                  </a:stretch>
                </pic:blipFill>
                <pic:spPr>
                  <a:xfrm>
                    <a:off x="0" y="0"/>
                    <a:ext cx="1104900" cy="504825"/>
                  </a:xfrm>
                  <a:prstGeom prst="rect"/>
                  <a:ln/>
                </pic:spPr>
              </pic:pic>
            </a:graphicData>
          </a:graphic>
        </wp:anchor>
      </w:drawing>
    </w:r>
    <w:r w:rsidDel="00000000" w:rsidR="00000000" w:rsidRPr="00000000">
      <w:drawing>
        <wp:anchor allowOverlap="1" behindDoc="0" distB="0" distT="0" distL="114935" distR="114935" hidden="0" layoutInCell="1" locked="0" relativeHeight="0" simplePos="0">
          <wp:simplePos x="0" y="0"/>
          <wp:positionH relativeFrom="column">
            <wp:posOffset>48261</wp:posOffset>
          </wp:positionH>
          <wp:positionV relativeFrom="paragraph">
            <wp:posOffset>-709612</wp:posOffset>
          </wp:positionV>
          <wp:extent cx="1266825" cy="876300"/>
          <wp:effectExtent b="0" l="0" r="0" t="0"/>
          <wp:wrapNone/>
          <wp:docPr id="2" name="image2.png"/>
          <a:graphic>
            <a:graphicData uri="http://schemas.openxmlformats.org/drawingml/2006/picture">
              <pic:pic>
                <pic:nvPicPr>
                  <pic:cNvPr id="0" name="image2.png"/>
                  <pic:cNvPicPr preferRelativeResize="0"/>
                </pic:nvPicPr>
                <pic:blipFill>
                  <a:blip r:embed="rId2"/>
                  <a:srcRect b="0" l="13066" r="3676" t="0"/>
                  <a:stretch>
                    <a:fillRect/>
                  </a:stretch>
                </pic:blipFill>
                <pic:spPr>
                  <a:xfrm>
                    <a:off x="0" y="0"/>
                    <a:ext cx="1266825" cy="876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ayu.Prasetio@map.co.i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OsofxWr1BODdZFG3LVXN9h5lIA==">AMUW2mXHVcJalrWjRUCBHsEt2yEEDS3muAwXsK+aypuKWVaUNOUzR4gZT2oqN0bFpJXFMtcfxBZofvbjW3XBGdWcF+IsL0+JdOobDPpzj4amJ+jnk/MTercnWxQRCgq3iC2dkVPueSPNdjQR9OXWHzAEdbEakF5LLn27FgBG6viDEnMr1qET3tBqYnqEA3T08EWUDrtp9vvB/pRXz9g61sj77TyMP9t1Xg==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